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95451" w14:textId="77777777" w:rsidR="00F739E2" w:rsidRPr="002574C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 w:rsidRPr="002574C1">
        <w:rPr>
          <w:rFonts w:ascii="TH SarabunIT๙" w:eastAsia="Cambria" w:hAnsi="TH SarabunIT๙" w:cs="TH SarabunIT๙"/>
          <w:noProof/>
        </w:rPr>
        <w:drawing>
          <wp:inline distT="0" distB="0" distL="0" distR="0" wp14:anchorId="1CCBD4A9" wp14:editId="1B164CDF">
            <wp:extent cx="1143000" cy="9525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9549E7C" w14:textId="36CA609C" w:rsidR="00F739E2" w:rsidRPr="002574C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  <w:proofErr w:type="spellStart"/>
      <w:r w:rsidRPr="002574C1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ประกาศสถานีตำรวจภูธร</w:t>
      </w:r>
      <w:proofErr w:type="spellEnd"/>
      <w:r w:rsidR="002574C1" w:rsidRPr="005E700E">
        <w:rPr>
          <w:rFonts w:ascii="TH SarabunIT๙" w:eastAsia="Sarabun" w:hAnsi="TH SarabunIT๙" w:cs="TH SarabunIT๙"/>
          <w:bCs/>
          <w:color w:val="000000"/>
          <w:sz w:val="32"/>
          <w:szCs w:val="32"/>
          <w:cs/>
        </w:rPr>
        <w:t>ตาลสุม</w:t>
      </w:r>
    </w:p>
    <w:p w14:paraId="1E50ED04" w14:textId="77777777" w:rsidR="00F739E2" w:rsidRPr="002574C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32" w:right="906"/>
        <w:jc w:val="center"/>
        <w:rPr>
          <w:rFonts w:ascii="TH SarabunIT๙" w:eastAsia="Sarabun" w:hAnsi="TH SarabunIT๙" w:cs="TH SarabunIT๙"/>
          <w:b/>
          <w:color w:val="000000"/>
          <w:sz w:val="32"/>
          <w:szCs w:val="32"/>
          <w:cs/>
        </w:rPr>
      </w:pPr>
      <w:proofErr w:type="spellStart"/>
      <w:r w:rsidRPr="002574C1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เรื่อง</w:t>
      </w:r>
      <w:proofErr w:type="spellEnd"/>
      <w:r w:rsidRPr="002574C1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การจัดการทรัพย์สินของราชการ</w:t>
      </w:r>
      <w:proofErr w:type="spellEnd"/>
      <w:r w:rsidRPr="002574C1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ของบริจาค</w:t>
      </w:r>
      <w:proofErr w:type="spellEnd"/>
      <w:r w:rsidRPr="002574C1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และการจัดเก็บของกลาง</w:t>
      </w:r>
      <w:proofErr w:type="spellEnd"/>
      <w:r w:rsidRPr="002574C1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  </w:t>
      </w:r>
      <w:proofErr w:type="spellStart"/>
      <w:r w:rsidRPr="002574C1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และสำนวนการสอบสวนคดีอาญาและคดีจราจร</w:t>
      </w:r>
      <w:proofErr w:type="spellEnd"/>
      <w:r w:rsidRPr="002574C1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 </w:t>
      </w:r>
    </w:p>
    <w:p w14:paraId="21A1707F" w14:textId="77777777" w:rsidR="00F739E2" w:rsidRPr="002574C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32" w:right="906"/>
        <w:jc w:val="center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 w:rsidRPr="002574C1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*************</w:t>
      </w:r>
    </w:p>
    <w:p w14:paraId="49657AE6" w14:textId="12C0B506" w:rsidR="00F739E2" w:rsidRPr="002574C1" w:rsidRDefault="00000000" w:rsidP="002574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7" w:right="-6" w:firstLine="1401"/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ด้วยสถานีตำรวจภูธร</w:t>
      </w:r>
      <w:proofErr w:type="spellEnd"/>
      <w:r w:rsidR="002574C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ตาลสุม</w:t>
      </w:r>
      <w:r w:rsidR="00E145BC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 xml:space="preserve"> </w:t>
      </w:r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มีความมุ่งมั่นในการบริหารและจัดการจัดการทรัพย์สิน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ของราชการ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ของบริจาค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และการจัดเก็บของกลาง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และสำนวนการสอบสวนคดีอาญาและคดีจราจร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เพื่อให้มี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การจัดเก็บ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การเบิก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จ่าย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นำไปใช้ในการปฏิบัติงานของเจ้าหน้าที่ตำรวจ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เป็นไปอย่างโปร่งใส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มีประสิทธิภาพ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คุ้มค่า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และเกิดประโยชน์สูงสุดในเชิงภารกิจของสำนักงานตำรวจแห่งชาติ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</w:p>
    <w:p w14:paraId="55289D53" w14:textId="77777777" w:rsidR="00F739E2" w:rsidRPr="002574C1" w:rsidRDefault="00000000" w:rsidP="002574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7" w:right="91" w:firstLine="1401"/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ในการนี้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จึงได้กำหนดจัดทำมาตรการจัดการทรัพย์สินของราชการ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ของบริจาค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และการ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จัดเก็บของกลาง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และสำนวนการสอบสวนคดีอาญาและคดีจราจร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เพื่อเป็นแนวทางการปฏิบัติในการจัดการ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ทรัพย์สินของราชการและของบริจาคสำหรับให้เจ้าหน้าที่ตำรวจถือปฏิบัติโดยทั่วกัน </w:t>
      </w:r>
    </w:p>
    <w:p w14:paraId="122855D7" w14:textId="77777777" w:rsidR="00F739E2" w:rsidRPr="002574C1" w:rsidRDefault="00000000" w:rsidP="002574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401"/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ข้อ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1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ประกาศฉบับนี้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</w:p>
    <w:p w14:paraId="3071E708" w14:textId="76EBDA0D" w:rsidR="00F739E2" w:rsidRPr="002574C1" w:rsidRDefault="00000000" w:rsidP="002574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401"/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C42857"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  <w:t>“</w:t>
      </w:r>
      <w:proofErr w:type="spellStart"/>
      <w:r w:rsidRPr="00C42857"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  <w:t>สถานีตำรวจ</w:t>
      </w:r>
      <w:proofErr w:type="spellEnd"/>
      <w:r w:rsidRPr="00C42857"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  <w:t>”</w:t>
      </w:r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หมายความว่า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สถานีตำรวจภูธร</w:t>
      </w:r>
      <w:proofErr w:type="spellEnd"/>
      <w:r w:rsidR="002574C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ตาลสุม</w:t>
      </w:r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 </w:t>
      </w:r>
    </w:p>
    <w:p w14:paraId="1CB8F427" w14:textId="77777777" w:rsidR="00F739E2" w:rsidRPr="002574C1" w:rsidRDefault="00000000" w:rsidP="002574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7" w:firstLine="1401"/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C42857"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  <w:t>“</w:t>
      </w:r>
      <w:proofErr w:type="spellStart"/>
      <w:r w:rsidRPr="00C42857"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  <w:t>พัสดุ</w:t>
      </w:r>
      <w:proofErr w:type="spellEnd"/>
      <w:r w:rsidRPr="00C42857"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  <w:t>”</w:t>
      </w:r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หมายความว่า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วัสดุ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ครุภัณฑ์ของสถานีตำรวจที่มีไว้เพื่อใช้ร่วมกันเพื่อประโยชน์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ของทางราชการ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</w:p>
    <w:p w14:paraId="7E7B3243" w14:textId="77777777" w:rsidR="00F739E2" w:rsidRPr="002574C1" w:rsidRDefault="00000000" w:rsidP="002574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" w:right="87" w:firstLine="1401"/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C42857"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  <w:t>“</w:t>
      </w:r>
      <w:proofErr w:type="spellStart"/>
      <w:r w:rsidRPr="00C42857"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  <w:t>ของบริจาค</w:t>
      </w:r>
      <w:proofErr w:type="spellEnd"/>
      <w:r w:rsidRPr="00C42857"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  <w:t>”</w:t>
      </w:r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หมายความว่า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เงินหรือพัสดุที่มีผู้มอบให้แก่สถานีตำรวจเพื่อใช้ในกิจการ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ของสถานีตำรวจโดยระบุวัตถุประสงค์ไว้ชัดเจน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</w:p>
    <w:p w14:paraId="57443A16" w14:textId="77777777" w:rsidR="00F739E2" w:rsidRPr="002574C1" w:rsidRDefault="00000000" w:rsidP="002574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" w:right="70" w:firstLine="1401"/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C42857"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  <w:t>“</w:t>
      </w:r>
      <w:proofErr w:type="spellStart"/>
      <w:r w:rsidRPr="00C42857"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  <w:t>วัสดุ</w:t>
      </w:r>
      <w:proofErr w:type="spellEnd"/>
      <w:r w:rsidRPr="00C42857"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  <w:t>”</w:t>
      </w:r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หมายความว่า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สิ่งของที่มีลักษณะโดยสภาพไม่คงทนถาวรหรือตามปกติมีอายุ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การใช้งานไม่นาน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สิ้นเปลือง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หมดไป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หรือเปลี่ยนสภาพในระยะเวลาอันสั้น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</w:p>
    <w:p w14:paraId="6F7540AC" w14:textId="77777777" w:rsidR="00F739E2" w:rsidRPr="002574C1" w:rsidRDefault="00000000" w:rsidP="002574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" w:right="60" w:firstLine="1401"/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C42857"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  <w:t>“</w:t>
      </w:r>
      <w:proofErr w:type="spellStart"/>
      <w:r w:rsidRPr="00C42857"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  <w:t>ครุภัณฑ์</w:t>
      </w:r>
      <w:proofErr w:type="spellEnd"/>
      <w:r w:rsidRPr="00C42857"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  <w:t>”</w:t>
      </w:r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หมายความว่า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สิ่งของที่มีลักษณะโดยสภาพคงทนถาวรหรือตามปกติมีอายุ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การใช้งานนาน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ไม่สิ้นเปลือง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หมดไป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หรือเปลี่ยนสภาพไปในระยะเวลาอันสั้น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</w:p>
    <w:p w14:paraId="003EE8CB" w14:textId="77777777" w:rsidR="00F739E2" w:rsidRPr="002574C1" w:rsidRDefault="00000000" w:rsidP="002574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716" w:firstLine="1401"/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C42857"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  <w:t>“</w:t>
      </w:r>
      <w:proofErr w:type="spellStart"/>
      <w:r w:rsidRPr="00C42857"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  <w:t>ผู้ยืม</w:t>
      </w:r>
      <w:proofErr w:type="spellEnd"/>
      <w:r w:rsidRPr="00C42857"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  <w:t>”</w:t>
      </w:r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หมายความว่า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สถานีตำรวจหรือเจ้าหน้าที่ของสถานีตำรวจ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</w:p>
    <w:p w14:paraId="08757337" w14:textId="77777777" w:rsidR="00F739E2" w:rsidRPr="002574C1" w:rsidRDefault="00000000" w:rsidP="002574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401"/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C42857"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  <w:t>“</w:t>
      </w:r>
      <w:proofErr w:type="spellStart"/>
      <w:r w:rsidRPr="00C42857"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  <w:t>ผู้ให้ยืม</w:t>
      </w:r>
      <w:proofErr w:type="spellEnd"/>
      <w:r w:rsidRPr="00C42857"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  <w:t>”</w:t>
      </w:r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หมายความว่า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ผู้มีอำนาจอนุมัติให้ยืม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</w:p>
    <w:p w14:paraId="1CD1B2B1" w14:textId="77777777" w:rsidR="00F739E2" w:rsidRPr="002574C1" w:rsidRDefault="00000000" w:rsidP="002574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" w:right="15" w:firstLine="1401"/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C42857"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  <w:t>“</w:t>
      </w:r>
      <w:proofErr w:type="spellStart"/>
      <w:r w:rsidRPr="00C42857"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  <w:t>ผู้มีอำนาจอนุมัติให้ยืม</w:t>
      </w:r>
      <w:proofErr w:type="spellEnd"/>
      <w:r w:rsidRPr="00C42857"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  <w:t>”</w:t>
      </w:r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หมายความว่า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หัวหน้าสถานีผู้ให้ยืม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หรือหัวหน้างานพัสดุ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หรือเจ้าหน้าที่อื่นที่หัวหน้าสถานีผู้ให้ยืมมอบหมาย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</w:p>
    <w:p w14:paraId="33C0EA83" w14:textId="77777777" w:rsidR="00F739E2" w:rsidRPr="002574C1" w:rsidRDefault="00000000" w:rsidP="002574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8" w:firstLine="1401"/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C42857"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  <w:t>“</w:t>
      </w:r>
      <w:proofErr w:type="spellStart"/>
      <w:r w:rsidRPr="00C42857"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  <w:t>ของกลาง</w:t>
      </w:r>
      <w:proofErr w:type="spellEnd"/>
      <w:r w:rsidRPr="00C42857"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  <w:t>”</w:t>
      </w:r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หมายความว่า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วัตถุใด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ๆ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หรือทรัพย์สิน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หรือหัวหน้างานพัสดุ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ซึ่งตกมาอยู่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ในความคุ้มครองของเจ้าพนักงาน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โดยอำนาจของกฎหมายหรือโดยหน้าที่ในทางราชการ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และได้ยึดไว้เป็นของ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กลางเพื่อพิสูจน์ในทางคดี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หรือเพื่อจัดการอย่างอื่นตามหน้าที่ราชการ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</w:p>
    <w:p w14:paraId="0AF1735B" w14:textId="77777777" w:rsidR="00F739E2" w:rsidRPr="002574C1" w:rsidRDefault="00000000" w:rsidP="002574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" w:right="94" w:firstLine="1401"/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C42857"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  <w:t>“</w:t>
      </w:r>
      <w:proofErr w:type="spellStart"/>
      <w:r w:rsidRPr="00C42857"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  <w:t>สำนวนการสอบสวนคดีอาญา</w:t>
      </w:r>
      <w:proofErr w:type="spellEnd"/>
      <w:r w:rsidRPr="00C42857"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  <w:t>”</w:t>
      </w:r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หมายความว่า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สำนวนการสอบสวนคดีที่กล่าวหาว่า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ผู้ใดกระทำความผิดตามประมวลกฎหมายอาญา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หรือกฎหมายอื่นที่มีโทษทางอาญา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</w:p>
    <w:p w14:paraId="6BE31806" w14:textId="77777777" w:rsidR="00F739E2" w:rsidRDefault="00000000" w:rsidP="002574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7" w:firstLine="1401"/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C42857"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  <w:t>“</w:t>
      </w:r>
      <w:proofErr w:type="spellStart"/>
      <w:r w:rsidRPr="00C42857"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  <w:t>สำนวนคดีจราจร</w:t>
      </w:r>
      <w:proofErr w:type="spellEnd"/>
      <w:r w:rsidRPr="00C42857"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  <w:t>”</w:t>
      </w:r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หมายความว่า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สำนวนการสอบสวนคดีที่กล่าวหาว่าผู้ใดขับรถ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ในทางโดยประมาท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เป็นเหตุให้เกิดอันตรายแก่ชีวิตและทรัพย์สินของผู้อื่น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ซึ่งเป็นความผิดตามพระราชบัญญัติ</w:t>
      </w:r>
      <w:proofErr w:type="spellEnd"/>
    </w:p>
    <w:p w14:paraId="558D2A36" w14:textId="77777777" w:rsidR="00E145BC" w:rsidRPr="00E145BC" w:rsidRDefault="00E145BC" w:rsidP="002574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7" w:firstLine="1401"/>
        <w:jc w:val="thaiDistribute"/>
        <w:rPr>
          <w:rFonts w:ascii="TH SarabunIT๙" w:eastAsia="Sarabun" w:hAnsi="TH SarabunIT๙" w:cs="TH SarabunIT๙"/>
          <w:color w:val="000000"/>
          <w:sz w:val="16"/>
          <w:szCs w:val="16"/>
        </w:rPr>
      </w:pPr>
    </w:p>
    <w:p w14:paraId="021D9BF3" w14:textId="77777777" w:rsidR="00F739E2" w:rsidRPr="002574C1" w:rsidRDefault="00000000" w:rsidP="00E145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0" w:right="20" w:firstLine="1401"/>
        <w:jc w:val="right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/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การจราจรทางบก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…</w:t>
      </w:r>
    </w:p>
    <w:p w14:paraId="44F47B97" w14:textId="77777777" w:rsidR="00F739E2" w:rsidRPr="002574C1" w:rsidRDefault="00000000" w:rsidP="00E145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0" w:right="20" w:hanging="30"/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lastRenderedPageBreak/>
        <w:t>-2-</w:t>
      </w:r>
    </w:p>
    <w:p w14:paraId="7236202E" w14:textId="77777777" w:rsidR="00F739E2" w:rsidRPr="002574C1" w:rsidRDefault="00000000" w:rsidP="002574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0" w:right="20" w:hanging="30"/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การจราจรทางบก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พ.ศ.2522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มาตรา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43(4)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และมาตรา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78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ตามประมวลกฎหมายอาญา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291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มาตรา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300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และมาตรา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281 </w:t>
      </w:r>
    </w:p>
    <w:p w14:paraId="217D6AC4" w14:textId="48C7D697" w:rsidR="00F739E2" w:rsidRPr="002574C1" w:rsidRDefault="00000000" w:rsidP="002574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" w:right="97" w:firstLine="1417"/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ข้อ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2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การเบิกยืม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-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คืน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วัสดุสิ่งของหลวง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ให้บุคลากรในสถานีตำรวจภูธร</w:t>
      </w:r>
      <w:proofErr w:type="spellEnd"/>
      <w:r w:rsidR="002574C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ตาลสุม</w:t>
      </w:r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       ถือปฏิบัติตามระเบียบกรมตำรวจว่าด้วยการเบิกจ่ายวัสดุสิ่งของหลวงต่าง ๆ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ฉบับที่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43 พ.ศ.2530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และระเบียบ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กระทรวงการคลังว่าด้วยการจัดซื้อจัดจ้างและการบริหารพัสดุภาครัฐ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พ.ศ.2560 </w:t>
      </w:r>
    </w:p>
    <w:p w14:paraId="6375A3F6" w14:textId="77777777" w:rsidR="00F739E2" w:rsidRPr="002574C1" w:rsidRDefault="00000000" w:rsidP="002574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4" w:firstLine="2008"/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๑. 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การยืมพัสดุหรือนำพัสดุไปใช้ในกิจการใดๆ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ต้องเป็นไปเพื่อประโยชน์ของ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ทางราชการ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โดยผู้ให้ยืมต้องคำนึงถึงความมีประสิทธิภาพ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ความคุ้มค่า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และเกิดประโยชน์สูงสุดในเชิง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ภารกิจของรัฐประกอบการให้ยืมด้วย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</w:p>
    <w:p w14:paraId="33200E80" w14:textId="77777777" w:rsidR="00F739E2" w:rsidRPr="002574C1" w:rsidRDefault="00000000" w:rsidP="002574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" w:right="106" w:firstLine="1984"/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๒.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ผู้ให้ยืมต้องจัดให้ผู้ยืมทำหลักฐานการยืมเป็นลายลักษณ์อักษร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ตามแบบฟอร์ม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ที่กรมบัญชีกลาง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หรือสำนักงานตำรวจแห่งขาติ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กำหนดทุกครั้ง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</w:p>
    <w:p w14:paraId="6FD9212F" w14:textId="77777777" w:rsidR="00F739E2" w:rsidRPr="002574C1" w:rsidRDefault="00000000" w:rsidP="002574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" w:firstLine="2007"/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๓. ผู้ให้ยืมต้องกำหนดระยะเวลาส่งคืนพัสดุโดยปกติพึงกำหนดให้สอดคล้องกับเหตุผล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ความจำเป็นในการใช้พัสดุที่ยืมนั้น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ทั้งนี้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ระยะเวลาการยืมสูงสุดสำหรับการยืมแต่ละคราวไม่ควรเกิน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๑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เดือน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นับจากวันที่ยืม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หรือระยะเวลาที่สำนักงานตำรวจแห่งชาติกำหนด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แต่หากมีความจำเป็นอาจขอขยายระยะ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เวลาการยืมต่อไปได้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โดยดำเนินการให้มีหลักฐานการยืมที่ครอบคลุมระยะเวลายืมที่ขยายออกไป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โดยนำข้อ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๒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มาใช้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โดยอนุโลม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</w:p>
    <w:p w14:paraId="77DAFC5C" w14:textId="77777777" w:rsidR="00F739E2" w:rsidRPr="002574C1" w:rsidRDefault="00000000" w:rsidP="002574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0" w:right="99" w:firstLine="1977"/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๔.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กรณีพัสดุที่ยืมเกิดชํารุดเสียหาย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หรือใช้การไม่ได้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หรือสูญหายไป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ให้ผู้ยืมจัดการ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แก้ไขซ่อมแซมให้คงสภาพเดิมโดยเสียค่าใช้จ่ายของตนเอง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หรือชดใช้เป็นพัสดุประเภท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ชนิด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ขนาด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ลักษณะ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และคุณภาพอย่างเดียวกัน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หรือชดใช้เป็นเงินตามราคาที่เป็นอยู่ในขณะยืม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</w:p>
    <w:p w14:paraId="27105208" w14:textId="77777777" w:rsidR="00F739E2" w:rsidRPr="002574C1" w:rsidRDefault="00000000" w:rsidP="002574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" w:right="104" w:firstLine="1988"/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5.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เมื่อครบกำหนดยืม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หากผู้ยืมยังไม่ส่งคืนพัสดุที่ยืมไป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ให้ผู้ให้ยืมหรือเจ้าหน้าที่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ที่ได้รับมอบหมายจากผู้ให้ยืมติดตามทวงพัสดุที่ให้ยืมไปคืนภายใน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5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วัน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นับแต่วันครบกำหนด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 </w:t>
      </w:r>
    </w:p>
    <w:p w14:paraId="3827B315" w14:textId="77777777" w:rsidR="00F739E2" w:rsidRPr="002574C1" w:rsidRDefault="00000000" w:rsidP="002574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0" w:right="92" w:firstLine="1406"/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ข้อ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๓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แนวทางการจัดเก็บของกลาง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ให้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ดำเนินการจัดเก็บของกลาง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ตามระเบียบการตำรวจ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เกี่ยวกับคดี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ลักษณะที่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15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เรื่องการรับส่งงานในหน้าที่ราชการ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พ.ศ.๒๕๕๗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และตามแนวทางการปฏิบัติดังนี้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 </w:t>
      </w:r>
    </w:p>
    <w:p w14:paraId="660DEC9E" w14:textId="77777777" w:rsidR="00F739E2" w:rsidRPr="002574C1" w:rsidRDefault="00000000" w:rsidP="002574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" w:right="96" w:firstLine="1987"/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๑.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ยึดของกลางได้จากตัวบุคคลใด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เป็นของกลางอะไร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ให้ทำบันทึก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(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บันทึกการตรวจ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ค้น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)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ให้ถูกต้องตามกฎหมาย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เช่น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ต้องบันทึกว่าก่อนลงมือค้นเพื่อพบของกลางนั้น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เจ้าพนักงานผู้ค้นได้แสดง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ความบริสุทธิ์ก่อนค้นได้ค้นต่อหน้าผู้ครอบครองสถานที่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หรือบุคคลในครอบครัวของผู้นั้นหรือต่อหน้าพยาน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อย่างน้อย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๒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คน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(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ป.วิ.อ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. ม. ๑๐๒ ,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ป.เกี่ยวกับคดี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ลักษณะที่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๑๕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บทที่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๑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ข้อ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๔๑๘ ) </w:t>
      </w:r>
    </w:p>
    <w:p w14:paraId="3F3B47E2" w14:textId="77777777" w:rsidR="00F739E2" w:rsidRPr="002574C1" w:rsidRDefault="00000000" w:rsidP="002574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" w:right="94" w:firstLine="1984"/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๒.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ของกลางที่ยึดได้ต้องให้ผู้ครอบครองสถานที่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บุคคลในครอบครัวผู้ต้องหา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ผู้แทน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หรือพยานดู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เพื่อให้รับรองว่าถูกต้อง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ถ้าบุคคลดังกล่าวนั้นรับรองหรือไม่รับรองก็ให้บันทึกไว้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</w:p>
    <w:p w14:paraId="604184D0" w14:textId="77777777" w:rsidR="00F739E2" w:rsidRPr="002574C1" w:rsidRDefault="00000000" w:rsidP="002574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 w:right="97" w:firstLine="1988"/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๓.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การค้นของกลาง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ผู้ค้นต้องบันทึกรายละเอียดของการค้นและทำบัญชีรายละเอียด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สิ่งของที่ค้นได้ไว้ด้วย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บันทึกการค้น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และบัญชีสิ่งของกลางนั้น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ให้อ่านให้ผู้ครอบครองสถานที่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บุคคลใน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ครอบครัว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ผู้ต้องหา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จำเลย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ผู้แทน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หรือพยานฟังแล้วแต่กรณี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และให้ผู้นั้นลงลายมือชื่อรับรองไว้</w:t>
      </w:r>
      <w:proofErr w:type="spellEnd"/>
    </w:p>
    <w:p w14:paraId="4C9105FD" w14:textId="77777777" w:rsidR="00F739E2" w:rsidRPr="002574C1" w:rsidRDefault="00000000" w:rsidP="002574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8" w:firstLine="2007"/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๔. เมื่อนำของกลางไปถึงที่ทำการของพนักงานสอบสวนให้จดรูปพรรณสิ่งของกลาง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ลงในรายงาน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ปจว.และสมุดยึดทรัพย์และของกลาง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แล้วเขียนเลขกำกับที่ยึดทรัพย์ติดไว้กับสิ่งของนั้นให้มั่นคง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อย่าให้หลุดหรือสูญหายได้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แล้วเก็บรักษาไว้ตามระเบียบ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(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ข้อบังคับการเก็บรักษาของกลางระทรวงมหาดไทย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 พ.ศ.๒๔๘๐) </w:t>
      </w:r>
    </w:p>
    <w:p w14:paraId="729FA05C" w14:textId="77777777" w:rsidR="00F739E2" w:rsidRPr="002574C1" w:rsidRDefault="00F739E2" w:rsidP="002574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0" w:firstLine="2007"/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70D7E760" w14:textId="77777777" w:rsidR="00F739E2" w:rsidRPr="002574C1" w:rsidRDefault="00000000" w:rsidP="00A43B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0" w:firstLine="2007"/>
        <w:jc w:val="right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/๕.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ของกลางใด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…</w:t>
      </w:r>
    </w:p>
    <w:p w14:paraId="25D434C1" w14:textId="77777777" w:rsidR="00F739E2" w:rsidRPr="002574C1" w:rsidRDefault="00000000" w:rsidP="00A43B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0"/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lastRenderedPageBreak/>
        <w:t>-3-</w:t>
      </w:r>
    </w:p>
    <w:p w14:paraId="58F892B9" w14:textId="77777777" w:rsidR="00F739E2" w:rsidRPr="002574C1" w:rsidRDefault="00000000" w:rsidP="002574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0" w:firstLine="2007"/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๕.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ของกลางใดที่จะต้องส่งตรวจพิสูจน์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พึงดำเนินการให้ถูกต้องตามวิธีการหรือ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ระเบียบ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ในส่วนราชการที่เกี่ยวข้อง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เช่น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ถ้าจะส่งไปตรวจพิสูจน์ที่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กองพิสูจน์หลักฐานฯ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ควรปฏิบัติตาม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เอกสาร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คู่มือ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ของกองพิสูจน์หลักฐานฯ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เรื่องคำแนะนำในการเก็บรักษาและจัดส่งเอกสารหรือวัตถุของกลาง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ไปตรวจพิสูจน์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เป็นต้น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ของกลางที่จะส่งไปตรวจพิสูจน์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จะต้องให้ผู้ต้องหาลงชื่อกำกับหีบห่อและบันทึกไว้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ด้วย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เมื่อได้รับผล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การตรวจพิสูจน์แล้วให้แจ้งให้ผู้ต้องหาทราบ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ถ้าผู้ต้องหารับรองผลก็ให้สอบสวนเพิ่มเติมไว้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เพราะถ้าในชั้นพิจารณาผู้ต้องหายังรับรองผลการตรวจพิสูจน์ดังกล่าว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ก็อาจจะไม่ต้องนำผู้ตรวจพิสูจน์มาเบิก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ความต่อศาลอีก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</w:p>
    <w:p w14:paraId="5321AF67" w14:textId="77777777" w:rsidR="00F739E2" w:rsidRPr="002574C1" w:rsidRDefault="00000000" w:rsidP="002574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 w:right="100" w:firstLine="1983"/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๖.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ในชั้นสอบสวน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ถ้ามีของกลางอย่างใด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ๆ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จะต้องจัดทำบัญชีของกลางประกอบ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สำนวนการสอบสวนไว้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(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ป.วิ.อ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. ม. ๑๓๙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วรรคสอง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)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วิธีจัดทำบัญชีของกลางนั้น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ให้ดำเนินการดังนี้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</w:p>
    <w:p w14:paraId="4E52E759" w14:textId="77777777" w:rsidR="00F739E2" w:rsidRPr="002574C1" w:rsidRDefault="00000000" w:rsidP="002574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" w:right="29" w:firstLine="1985"/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-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ในการลงรายละเอียดสิ่งของกลางในบัญชีนั้น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ให้ตรวจสิ่งของให้ถูกต้องกับสมุดยึด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ทรัพย์ของกลาง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รายงานประจำวัน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และคำให้การ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จำนวนห่อ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จำนวนสิ่งของ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ให้ถูกต้องตรงกัน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อย่าให้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คลาดเคลื่อน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ประการที่สำคัญที่สุดก็คือ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ไม่ควรมีการขีดฆ่าหรือแก้ไขเพิ่มเติม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เพราะจะทำให้เกิดการสงสัย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  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ถ้า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จำเป็นก็ให้ขีดฆ่าและลงนามกำกับไว้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ห้ามขูดลบเป็นอันขาด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</w:p>
    <w:p w14:paraId="5D820E82" w14:textId="77777777" w:rsidR="00F739E2" w:rsidRPr="002574C1" w:rsidRDefault="00000000" w:rsidP="002574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" w:right="22" w:firstLine="1980"/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- สิ่งของกลางอย่างอื่นอย่างใดที่ค้นได้จากผู้ต้องหาหรือบุคคลผู้ครอบครองสิ่งของนั้น 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ต้องให้ผู้ต้องหาหรือบุคคลนั้น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ลงนามกำกับไว้ในบัญชีของกลางนั้นด้วย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</w:p>
    <w:p w14:paraId="61736E83" w14:textId="77777777" w:rsidR="00F739E2" w:rsidRPr="002574C1" w:rsidRDefault="00000000" w:rsidP="002574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" w:right="86" w:firstLine="1986"/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-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เอกสารพยานที่ค้นได้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ให้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พนักงานสอบสวนจดลงบัญชีของกลางเช่นเดียวกัน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เว้นแต่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ช่องราคา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ไม่ต้องใส่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ถ้ามีการคืนเอกสารหรือส่งเอกสารไปที่ใด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ให้หมายเหตุไว้ในช่องหมายนั้นด้วย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     (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ป.เกี่ยวกับ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คดี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ลักษณะ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๑๕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บทที่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๕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ข้อ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๔๓๒ ) </w:t>
      </w:r>
    </w:p>
    <w:p w14:paraId="246376E7" w14:textId="77777777" w:rsidR="00F739E2" w:rsidRPr="002574C1" w:rsidRDefault="00000000" w:rsidP="002574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" w:right="12" w:firstLine="1986"/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๗.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ในคดีความผิดเกี่ยวกับทรัพย์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เช่น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ลักทรัพย์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วิ่งราวทรัพย์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ชิงทรัพย์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ปล้นทรัพย์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กรรโชกทรัพย์ฉ้อโกงทรัพย์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ยักยอกทรัพย์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หรือรับของโจร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ถ้าทรัพย์ที่ถูกประทุษร้ายมีหลายราคา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และมีทั้งที่ได้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คืน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และไม่ได้คืน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ให้เป็นดุลยพินิจของพนักงานสอบสวนหากสามารถบันทึกไว้ในแบบพิมพ์บัญชีเดียวกัน  (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ใช้แบบพิมพ์บัญชีทรัพย์ถูกประทุษร้าย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/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ได้คืน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/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ไม่ได้คืน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)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แต่ถ้าบันทึกรวมไว้ในแบบพิมพ์บัญชีเดียวกันไม่ได้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ก็ให้แยกบันทึก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เช่น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กรณีได้ทรัพย์คืน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ขณะสำนวนอยู่ในระหว่างการพิจารณาของผู้บังคับบัญชาระดับ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บก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. ,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บช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.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หรือ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ตร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.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รวมทั้งในชั้นพนักงานอัยการ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ให้ทำบัญชีทรัพย์ถูกประทุษร้ายได้คืน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แยกจากบัญชีทรัพย์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      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ถูก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ประทุษร้าย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เป็นต้น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ทั้งนี้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ให้ผู้ต้องหา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ผู้เสียหาย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พนักงานสอบสวน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และผู้ที่เกี่ยวข้องแต่ละรายการลงชื่อ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รับรอง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ไว้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เพื่อประโยชน์ในการที่พนักงานอัยการจะใช้บรรยายฟ้อง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และขอเรียกทรัพย์สินหรือราคาแทน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ผู้เสียหายไป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ในคำฟ้องนั้น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(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ป.วิ.อ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. ม.๔๓ ,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หนังสือ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คด.ตร.ที่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๐๐๐๔.๖/๑๐๙๔๐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ลง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๓ ก.ย.๒๕๔๕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เรื่องแนวทางปฏิบัติใน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การทำสำนวนการสอบสวนเพิ่มเติม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) </w:t>
      </w:r>
    </w:p>
    <w:p w14:paraId="16D53132" w14:textId="77777777" w:rsidR="00F739E2" w:rsidRPr="002574C1" w:rsidRDefault="00000000" w:rsidP="002574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" w:right="48" w:firstLine="1417"/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ข้อ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๔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แนวทางการจัดเก็บสำนวนการสอบสวนคดีอาญา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และคดีจราจรให้หัวหน้างาน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สอบสวน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มีหน้าที่เก็บรักษาไว้ในห้องหรือตู้ที่จัดทำไว้โดยเฉพาะให้อยู่ในสภาพเรียบร้อย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และระมัดระวังมิให้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สูญหาย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จัดการเก็บสำนวนการสอบสวนและสำเนาสำนวนการสอบสวน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ให้แยกเป็นสัดส่วน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ได้แก่</w:t>
      </w:r>
      <w:proofErr w:type="spellEnd"/>
    </w:p>
    <w:p w14:paraId="0BCD0443" w14:textId="77777777" w:rsidR="00F739E2" w:rsidRPr="002574C1" w:rsidRDefault="00000000" w:rsidP="002574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" w:right="92" w:firstLine="1983"/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-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สำนวนการสอบสวนที่อยู่ระหว่างการสอบสวนของพนักงานสอบสวน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ให้แยกเก็บ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ตามรายชื่อของพนักงานสอบสวนที่รับผิดชอบการทำสำนวน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รวมไว้กับสมุดบันทึกคดีของพนักงานสอบสวน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</w:p>
    <w:p w14:paraId="5329418D" w14:textId="77777777" w:rsidR="00F739E2" w:rsidRPr="002574C1" w:rsidRDefault="00000000" w:rsidP="002574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 w:right="39" w:firstLine="1984"/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-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สำนวนสอบสวนที่พนักงานอัยการไม่รับพิจารณา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สำนวนการสอบสวนที่พนักงาน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อัยการมีคำสั่งงดการสอบสวน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และสำเนาสำนวนการสอบสวน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ให้แยกเก็บเรียงลำดับตามหมายเลขคดี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ปี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พ.ศ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. 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และจัดทำสมุดเก็บสำนวนการสอบสวนที่พนักงานอัยการไม่รับพิจารณา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(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แบบ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ส.๕๖-๗๗)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สมุดเก็บสำนวนการ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</w:p>
    <w:p w14:paraId="70C49570" w14:textId="77777777" w:rsidR="00F739E2" w:rsidRPr="002574C1" w:rsidRDefault="00000000" w:rsidP="00A43B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 w:right="39" w:firstLine="1984"/>
        <w:jc w:val="right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/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สอบสวนที่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…</w:t>
      </w:r>
    </w:p>
    <w:p w14:paraId="40A5D403" w14:textId="77777777" w:rsidR="00F739E2" w:rsidRPr="002574C1" w:rsidRDefault="00000000" w:rsidP="00A43B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 w:right="39" w:hanging="19"/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lastRenderedPageBreak/>
        <w:t>-4-</w:t>
      </w:r>
    </w:p>
    <w:p w14:paraId="34C34757" w14:textId="77777777" w:rsidR="00F739E2" w:rsidRPr="002574C1" w:rsidRDefault="00000000" w:rsidP="002574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 w:right="39"/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สอบสวนที่พนักงานอัยการสั่งงดการสอบสวน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(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แบบ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๕๖-๗๘)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สมุดเก็บสำเนาสำนวนการสอบสวน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(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แบบ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๕๖- ๗๙)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โดยมีรายละเอียดเกี่ยวกับลำดับ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เลขคดี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ชื่อผู้กล่าวหา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ชื่อผู้ต้องหา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ข้อหา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ชื่อพนักงานสอบสวน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หมายเหตุ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</w:p>
    <w:p w14:paraId="42949CB0" w14:textId="77777777" w:rsidR="00F739E2" w:rsidRPr="002574C1" w:rsidRDefault="00000000" w:rsidP="002574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 w:right="33" w:firstLine="1987"/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-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การยืมสำนวนการสอบสวน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และสำเนาการสอบสวน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ให้หัวหน้างานสอบสวนมี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อำนาจ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อนุญาต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เมื่อนำสำนวนการสอบสวน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หรือสำเนาสำนวนการสอบสวนออกจากที่เก็บ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ให้ผู้ยืมลงลาย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มือชื่อผู้ยืม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วัน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เดือน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ปี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ที่ยืม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และวันส่งคืนไว้ในช่องหมายเหต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</w:p>
    <w:p w14:paraId="5A4BDBBC" w14:textId="14FD1FF7" w:rsidR="00F739E2" w:rsidRPr="002574C1" w:rsidRDefault="00000000" w:rsidP="002574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" w:right="22" w:firstLine="1412"/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ข้อ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๕ นอกจากการตรวจสอบพัสดุประจำปีตามกระทรวงการคลังว่าด้วยการจัดซื้อจัดจ้าง 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และการบริหารพัสดุภาครัฐ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พ.ศ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. ๒๕๖๐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แล้ว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ให้เจ้าหน้าที่พัสดุครุภัณฑ์สถานีตำรวจภูธร</w:t>
      </w:r>
      <w:proofErr w:type="spellEnd"/>
      <w:r w:rsidR="002574C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ตาลสุม</w:t>
      </w:r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ตรวจสอบวัสดุ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และบัญชีวัสดุเป็นประจำทุกเดือนรวมถึงตรวจสภาพดูแลรักษาให้วัสดุนั้น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ให้พร้อมใช้งานอยู่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ตลอดเวลา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และรายงานให้หัวหน้าสถานีทราบภายใน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7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วัน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นับแต่วันที่ได้ดำเนินการตรวจสอบวัสดุ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โดยให้มี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</w:p>
    <w:p w14:paraId="2B39A64C" w14:textId="77777777" w:rsidR="00F739E2" w:rsidRPr="002574C1" w:rsidRDefault="00000000" w:rsidP="002574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"/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ตรวจสอบและตรวจนับอาวุธยุทธภัณฑ์ของสถานีตำรวจ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เพื่อให้มีความพร้อมต่อการใช้งานในภารกิจ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</w:p>
    <w:p w14:paraId="5DAD73C5" w14:textId="77777777" w:rsidR="00F739E2" w:rsidRPr="002574C1" w:rsidRDefault="00000000" w:rsidP="002574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" w:right="23" w:firstLine="1411"/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ข้อ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๖ การรับของบริจาคให้บุคลากรในสถานีตำรวจปฏิบัติตามระเบียบกระทรวงการคลัง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ว่าด้วยการรับเงินหรือทรัพย์สินที่มีผู้บริจาคให้ทางราชการ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พ.ศ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. ๒๕๒๖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โดยกิจการใด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ๆ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ที่เกี่ยวข้องกับการยืม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การเก็บรักษา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และการตรวจสอบ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ที่ไม่ได้ระบุไว้ในระเบียบดังกล่าว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ให้ถือปฏิบัติตามประกาศฉบับนี้โดย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อนุโลม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</w:p>
    <w:p w14:paraId="623F3550" w14:textId="77777777" w:rsidR="00F739E2" w:rsidRPr="002574C1" w:rsidRDefault="00000000" w:rsidP="002574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0" w:firstLine="1436"/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ข้อ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๗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สถานีตำรวจมีอำนาจหน้าที่ในการประชาสัมพันธ์และเสริมสร้างความรู้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ความเข้าใจ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ให้บุคลากรในสังกัดรับทราบ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และถือปฏิบัติตามมาตรการจัดการทรัพย์สินของราชการและของบริจาค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</w:p>
    <w:p w14:paraId="2DED3BB8" w14:textId="5F3FFBB9" w:rsidR="00F739E2" w:rsidRPr="002574C1" w:rsidRDefault="00000000" w:rsidP="002574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571"/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ประกาศ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  ณ  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วันที่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  1</w:t>
      </w:r>
      <w:r w:rsidR="00563EC6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๕</w:t>
      </w:r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  </w:t>
      </w:r>
      <w:r w:rsidR="00563EC6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มกราคม</w:t>
      </w:r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 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พ.ศ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.  256</w:t>
      </w:r>
      <w:r w:rsidR="00077457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๗</w:t>
      </w:r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</w:p>
    <w:p w14:paraId="2F7493FC" w14:textId="77777777" w:rsidR="00F739E2" w:rsidRPr="002574C1" w:rsidRDefault="00F739E2" w:rsidP="00A43B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265DEC0A" w14:textId="77777777" w:rsidR="00F739E2" w:rsidRPr="002574C1" w:rsidRDefault="00F739E2" w:rsidP="002574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"/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7C34F12A" w14:textId="011A1052" w:rsidR="00F739E2" w:rsidRPr="002574C1" w:rsidRDefault="00000000" w:rsidP="002574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 w:firstLine="720"/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พันตำรวจเอก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 </w:t>
      </w:r>
      <w:r w:rsidR="00A43B9C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    </w:t>
      </w:r>
      <w:r w:rsidR="00A43B9C">
        <w:rPr>
          <w:noProof/>
        </w:rPr>
        <w:drawing>
          <wp:inline distT="0" distB="0" distL="0" distR="0" wp14:anchorId="5FF0C911" wp14:editId="4A8C73BC">
            <wp:extent cx="685800" cy="401177"/>
            <wp:effectExtent l="0" t="0" r="0" b="0"/>
            <wp:docPr id="27" name="รูปภาพ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63" cy="41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4E34A" w14:textId="7F639055" w:rsidR="00F739E2" w:rsidRPr="002574C1" w:rsidRDefault="00000000" w:rsidP="002574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6"/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                                                         </w:t>
      </w:r>
      <w:r w:rsidR="00A43B9C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 </w:t>
      </w:r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( </w:t>
      </w:r>
      <w:r w:rsidR="00A43B9C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สุรวิ</w:t>
      </w:r>
      <w:proofErr w:type="spellStart"/>
      <w:r w:rsidR="00A43B9C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ทย์</w:t>
      </w:r>
      <w:proofErr w:type="spellEnd"/>
      <w:r w:rsidR="00A43B9C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 xml:space="preserve">  โยนจอหอ</w:t>
      </w:r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)  </w:t>
      </w:r>
    </w:p>
    <w:p w14:paraId="3A6055E4" w14:textId="5B419A27" w:rsidR="00F739E2" w:rsidRPr="002574C1" w:rsidRDefault="00000000" w:rsidP="002574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80" w:right="804" w:firstLine="720"/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ผู้กำกับการ</w:t>
      </w:r>
      <w:proofErr w:type="spellEnd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74C1">
        <w:rPr>
          <w:rFonts w:ascii="TH SarabunIT๙" w:eastAsia="Sarabun" w:hAnsi="TH SarabunIT๙" w:cs="TH SarabunIT๙"/>
          <w:color w:val="000000"/>
          <w:sz w:val="32"/>
          <w:szCs w:val="32"/>
        </w:rPr>
        <w:t>สถานีตำรวจภูธร</w:t>
      </w:r>
      <w:proofErr w:type="spellEnd"/>
      <w:r w:rsidR="002574C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ตาลสุม</w:t>
      </w:r>
    </w:p>
    <w:sectPr w:rsidR="00F739E2" w:rsidRPr="002574C1" w:rsidSect="001C35E8">
      <w:pgSz w:w="11906" w:h="16838"/>
      <w:pgMar w:top="1440" w:right="1440" w:bottom="1418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9E2"/>
    <w:rsid w:val="00077457"/>
    <w:rsid w:val="001C35E8"/>
    <w:rsid w:val="002574C1"/>
    <w:rsid w:val="0054398F"/>
    <w:rsid w:val="00563EC6"/>
    <w:rsid w:val="005E700E"/>
    <w:rsid w:val="00A43B9C"/>
    <w:rsid w:val="00C42857"/>
    <w:rsid w:val="00D02C85"/>
    <w:rsid w:val="00DD45CB"/>
    <w:rsid w:val="00E145BC"/>
    <w:rsid w:val="00F7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802E3"/>
  <w15:docId w15:val="{ECAADEDD-B8F9-4F1F-B169-F1D25554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zBF4vbCK+1oBqAHukR1j1Svm6A==">CgMxLjA4AHIhMWsxWEF4bHM2Smd6dmJLTmRoUzQ5VjNPaWhpd18tdnRh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1394</Words>
  <Characters>7948</Characters>
  <Application>Microsoft Office Word</Application>
  <DocSecurity>0</DocSecurity>
  <Lines>66</Lines>
  <Paragraphs>18</Paragraphs>
  <ScaleCrop>false</ScaleCrop>
  <Company/>
  <LinksUpToDate>false</LinksUpToDate>
  <CharactersWithSpaces>9324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OIL.JJ</dc:creator>
  <cp:lastModifiedBy>User</cp:lastModifiedBy>
  <cp:revision>9</cp:revision>
  <cp:lastPrinted>2024-03-01T05:10:00Z</cp:lastPrinted>
  <dcterms:created xsi:type="dcterms:W3CDTF">2024-03-01T04:57:00Z</dcterms:created>
  <dcterms:modified xsi:type="dcterms:W3CDTF">2024-03-07T09:50:00Z</dcterms:modified>
</cp:coreProperties>
</file>